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F84B2" w14:textId="77777777" w:rsidR="00E33B9C" w:rsidRDefault="00E33B9C" w:rsidP="00E33B9C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 xml:space="preserve">UNIT III Writing Project: </w:t>
      </w:r>
      <w:r>
        <w:rPr>
          <w:rFonts w:ascii="Century Gothic" w:hAnsi="Century Gothic"/>
          <w:b/>
          <w:i/>
          <w:sz w:val="28"/>
          <w:szCs w:val="28"/>
        </w:rPr>
        <w:t xml:space="preserve">The Witch of Blackbird Pond </w:t>
      </w:r>
      <w:r>
        <w:rPr>
          <w:rFonts w:ascii="Century Gothic" w:hAnsi="Century Gothic"/>
          <w:b/>
          <w:sz w:val="28"/>
          <w:szCs w:val="28"/>
        </w:rPr>
        <w:t>and Puritanism</w:t>
      </w:r>
    </w:p>
    <w:p w14:paraId="6B427BB3" w14:textId="77777777" w:rsidR="00BA7704" w:rsidRPr="00BA7704" w:rsidRDefault="00E33B9C" w:rsidP="00BA7704">
      <w:pPr>
        <w:jc w:val="center"/>
        <w:rPr>
          <w:rFonts w:ascii="Apple Chancery" w:hAnsi="Apple Chancery" w:cs="Apple Chancery"/>
          <w:b/>
          <w:sz w:val="32"/>
          <w:szCs w:val="32"/>
        </w:rPr>
      </w:pPr>
      <w:r w:rsidRPr="00045ECF">
        <w:rPr>
          <w:rFonts w:ascii="Apple Chancery" w:hAnsi="Apple Chancery" w:cs="Apple Chancery"/>
          <w:b/>
          <w:sz w:val="32"/>
          <w:szCs w:val="32"/>
        </w:rPr>
        <w:t>Persuasive Essay</w:t>
      </w:r>
    </w:p>
    <w:p w14:paraId="70907677" w14:textId="77777777" w:rsidR="00E33B9C" w:rsidRDefault="00E33B9C" w:rsidP="00E33B9C">
      <w:pPr>
        <w:rPr>
          <w:rFonts w:ascii="Century Gothic" w:hAnsi="Century Gothic"/>
        </w:rPr>
      </w:pPr>
    </w:p>
    <w:p w14:paraId="711D978F" w14:textId="77777777" w:rsidR="00BA7704" w:rsidRDefault="00E33B9C" w:rsidP="00E33B9C">
      <w:pPr>
        <w:rPr>
          <w:rFonts w:ascii="Century Gothic" w:hAnsi="Century Gothic"/>
        </w:rPr>
      </w:pPr>
      <w:r>
        <w:rPr>
          <w:rFonts w:ascii="Century Gothic" w:hAnsi="Century Gothic"/>
        </w:rPr>
        <w:t>The Puritans followed a strong individual set of</w:t>
      </w:r>
      <w:r w:rsidRPr="00E33B9C">
        <w:rPr>
          <w:rFonts w:ascii="Century Gothic" w:hAnsi="Century Gothic"/>
        </w:rPr>
        <w:t xml:space="preserve"> r</w:t>
      </w:r>
      <w:r w:rsidR="00BA7704">
        <w:rPr>
          <w:rFonts w:ascii="Century Gothic" w:hAnsi="Century Gothic"/>
        </w:rPr>
        <w:t xml:space="preserve">eligious and personal loyalties when building and governing their societies in the New World.  In an </w:t>
      </w:r>
      <w:r w:rsidR="00BA7704" w:rsidRPr="00E33B9C">
        <w:rPr>
          <w:rFonts w:ascii="Century Gothic" w:hAnsi="Century Gothic"/>
        </w:rPr>
        <w:t>attempt to protect what they believed</w:t>
      </w:r>
      <w:r w:rsidR="00BA7704">
        <w:rPr>
          <w:rFonts w:ascii="Century Gothic" w:hAnsi="Century Gothic"/>
        </w:rPr>
        <w:t xml:space="preserve"> in and to stay true to their own loyalties,</w:t>
      </w:r>
      <w:r w:rsidRPr="00E33B9C">
        <w:rPr>
          <w:rFonts w:ascii="Century Gothic" w:hAnsi="Century Gothic"/>
        </w:rPr>
        <w:t xml:space="preserve"> they ended up </w:t>
      </w:r>
      <w:r w:rsidR="00BA7704">
        <w:rPr>
          <w:rFonts w:ascii="Century Gothic" w:hAnsi="Century Gothic"/>
        </w:rPr>
        <w:t>discriminating against and alienating</w:t>
      </w:r>
      <w:r>
        <w:rPr>
          <w:rFonts w:ascii="Century Gothic" w:hAnsi="Century Gothic"/>
        </w:rPr>
        <w:t xml:space="preserve"> people in </w:t>
      </w:r>
      <w:r w:rsidRPr="00E33B9C">
        <w:rPr>
          <w:rFonts w:ascii="Century Gothic" w:hAnsi="Century Gothic"/>
        </w:rPr>
        <w:t>the same way they were</w:t>
      </w:r>
      <w:r>
        <w:rPr>
          <w:rFonts w:ascii="Century Gothic" w:hAnsi="Century Gothic"/>
        </w:rPr>
        <w:t xml:space="preserve"> discriminated</w:t>
      </w:r>
      <w:r w:rsidR="00BA7704">
        <w:rPr>
          <w:rFonts w:ascii="Century Gothic" w:hAnsi="Century Gothic"/>
        </w:rPr>
        <w:t xml:space="preserve"> against and alienated </w:t>
      </w:r>
      <w:r w:rsidRPr="00E33B9C">
        <w:rPr>
          <w:rFonts w:ascii="Century Gothic" w:hAnsi="Century Gothic"/>
        </w:rPr>
        <w:t>in</w:t>
      </w:r>
      <w:r w:rsidR="00BA7704">
        <w:rPr>
          <w:rFonts w:ascii="Century Gothic" w:hAnsi="Century Gothic"/>
        </w:rPr>
        <w:t xml:space="preserve"> England</w:t>
      </w:r>
      <w:r>
        <w:rPr>
          <w:rFonts w:ascii="Century Gothic" w:hAnsi="Century Gothic"/>
        </w:rPr>
        <w:t xml:space="preserve">.  </w:t>
      </w:r>
    </w:p>
    <w:p w14:paraId="174C2B2F" w14:textId="77777777" w:rsidR="00BA7704" w:rsidRDefault="00BA7704" w:rsidP="00E33B9C">
      <w:pPr>
        <w:rPr>
          <w:rFonts w:ascii="Century Gothic" w:hAnsi="Century Gothic"/>
        </w:rPr>
      </w:pPr>
    </w:p>
    <w:p w14:paraId="602162A5" w14:textId="77777777" w:rsidR="00BA7704" w:rsidRDefault="00BA7704" w:rsidP="00E33B9C">
      <w:pPr>
        <w:rPr>
          <w:rFonts w:ascii="Century Gothic" w:hAnsi="Century Gothic"/>
        </w:rPr>
      </w:pPr>
      <w:r>
        <w:rPr>
          <w:rFonts w:ascii="Century Gothic" w:hAnsi="Century Gothic"/>
        </w:rPr>
        <w:t>The Puritans’ strong belief systems and commitment to upholding and protecting their own culture can be thought of in two ways:</w:t>
      </w:r>
    </w:p>
    <w:p w14:paraId="7BD23319" w14:textId="77777777" w:rsidR="00BA7704" w:rsidRDefault="00BA7704" w:rsidP="00BA7704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An </w:t>
      </w:r>
      <w:r>
        <w:rPr>
          <w:rFonts w:ascii="Century Gothic" w:hAnsi="Century Gothic"/>
          <w:b/>
        </w:rPr>
        <w:t xml:space="preserve">admirable </w:t>
      </w:r>
      <w:r>
        <w:rPr>
          <w:rFonts w:ascii="Century Gothic" w:hAnsi="Century Gothic"/>
        </w:rPr>
        <w:t>commitment and showcase of the power of staying true to your own beliefs and individual ideas</w:t>
      </w:r>
      <w:r w:rsidR="001154F2">
        <w:rPr>
          <w:rFonts w:ascii="Century Gothic" w:hAnsi="Century Gothic"/>
        </w:rPr>
        <w:t>;</w:t>
      </w:r>
    </w:p>
    <w:p w14:paraId="49FF3A25" w14:textId="77777777" w:rsidR="00BA7704" w:rsidRPr="00BA7704" w:rsidRDefault="00BA7704" w:rsidP="00BA7704">
      <w:pPr>
        <w:pStyle w:val="ListParagraph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OR</w:t>
      </w:r>
    </w:p>
    <w:p w14:paraId="5F668537" w14:textId="77777777" w:rsidR="00BA7704" w:rsidRDefault="00BA7704" w:rsidP="00BA7704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A </w:t>
      </w:r>
      <w:r>
        <w:rPr>
          <w:rFonts w:ascii="Century Gothic" w:hAnsi="Century Gothic"/>
          <w:b/>
        </w:rPr>
        <w:t xml:space="preserve">shameful or contemptible </w:t>
      </w:r>
      <w:r>
        <w:rPr>
          <w:rFonts w:ascii="Century Gothic" w:hAnsi="Century Gothic"/>
        </w:rPr>
        <w:t xml:space="preserve">showcase of the </w:t>
      </w:r>
      <w:r w:rsidR="001154F2">
        <w:rPr>
          <w:rFonts w:ascii="Century Gothic" w:hAnsi="Century Gothic"/>
        </w:rPr>
        <w:t>troubles</w:t>
      </w:r>
      <w:r>
        <w:rPr>
          <w:rFonts w:ascii="Century Gothic" w:hAnsi="Century Gothic"/>
        </w:rPr>
        <w:t xml:space="preserve"> </w:t>
      </w:r>
      <w:r w:rsidR="001154F2">
        <w:rPr>
          <w:rFonts w:ascii="Century Gothic" w:hAnsi="Century Gothic"/>
        </w:rPr>
        <w:t>that follow</w:t>
      </w:r>
      <w:r>
        <w:rPr>
          <w:rFonts w:ascii="Century Gothic" w:hAnsi="Century Gothic"/>
        </w:rPr>
        <w:t xml:space="preserve"> when </w:t>
      </w:r>
      <w:proofErr w:type="gramStart"/>
      <w:r>
        <w:rPr>
          <w:rFonts w:ascii="Century Gothic" w:hAnsi="Century Gothic"/>
        </w:rPr>
        <w:t>a group of people do</w:t>
      </w:r>
      <w:proofErr w:type="gramEnd"/>
      <w:r>
        <w:rPr>
          <w:rFonts w:ascii="Century Gothic" w:hAnsi="Century Gothic"/>
        </w:rPr>
        <w:t xml:space="preserve"> not welcome difference</w:t>
      </w:r>
      <w:r w:rsidR="005B4BEB">
        <w:rPr>
          <w:rFonts w:ascii="Century Gothic" w:hAnsi="Century Gothic"/>
        </w:rPr>
        <w:t>.</w:t>
      </w:r>
    </w:p>
    <w:p w14:paraId="7B117EC5" w14:textId="77777777" w:rsidR="005B4BEB" w:rsidRDefault="005B4BEB" w:rsidP="005B4BEB">
      <w:pPr>
        <w:rPr>
          <w:rFonts w:ascii="Century Gothic" w:hAnsi="Century Gothic"/>
        </w:rPr>
      </w:pPr>
    </w:p>
    <w:p w14:paraId="69394C11" w14:textId="77777777" w:rsidR="005B4BEB" w:rsidRPr="001154F2" w:rsidRDefault="005B4BEB" w:rsidP="005B4BEB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What do you think?  Were the Puritans’ loyalties </w:t>
      </w:r>
      <w:r>
        <w:rPr>
          <w:rFonts w:ascii="Century Gothic" w:hAnsi="Century Gothic"/>
          <w:b/>
        </w:rPr>
        <w:t xml:space="preserve">good </w:t>
      </w:r>
      <w:r>
        <w:rPr>
          <w:rFonts w:ascii="Century Gothic" w:hAnsi="Century Gothic"/>
        </w:rPr>
        <w:t xml:space="preserve">because they came from years of discrimination—making </w:t>
      </w:r>
      <w:r w:rsidR="001154F2">
        <w:rPr>
          <w:rFonts w:ascii="Century Gothic" w:hAnsi="Century Gothic"/>
        </w:rPr>
        <w:t xml:space="preserve">them a strong and loyal group of people---or were their loyalties </w:t>
      </w:r>
      <w:r w:rsidR="001154F2">
        <w:rPr>
          <w:rFonts w:ascii="Century Gothic" w:hAnsi="Century Gothic"/>
          <w:b/>
        </w:rPr>
        <w:t>bad</w:t>
      </w:r>
      <w:r w:rsidR="001154F2">
        <w:rPr>
          <w:rFonts w:ascii="Century Gothic" w:hAnsi="Century Gothic"/>
        </w:rPr>
        <w:t>—because they were discriminatory?</w:t>
      </w:r>
    </w:p>
    <w:p w14:paraId="562815CB" w14:textId="77777777" w:rsidR="00BA7704" w:rsidRPr="00BA7704" w:rsidRDefault="00BA7704" w:rsidP="00BA7704">
      <w:pPr>
        <w:rPr>
          <w:rFonts w:ascii="Century Gothic" w:hAnsi="Century Gothic"/>
        </w:rPr>
      </w:pPr>
    </w:p>
    <w:p w14:paraId="5AD902FB" w14:textId="163DB3A0" w:rsidR="00E33B9C" w:rsidRDefault="00E33B9C" w:rsidP="00E33B9C">
      <w:pPr>
        <w:rPr>
          <w:rFonts w:ascii="Century Gothic" w:hAnsi="Century Gothic"/>
        </w:rPr>
      </w:pPr>
      <w:r>
        <w:rPr>
          <w:rFonts w:ascii="Century Gothic" w:hAnsi="Century Gothic"/>
        </w:rPr>
        <w:t>In a persuasive essay</w:t>
      </w:r>
      <w:r w:rsidR="00823977">
        <w:rPr>
          <w:rFonts w:ascii="Century Gothic" w:hAnsi="Century Gothic"/>
        </w:rPr>
        <w:t xml:space="preserve"> (of </w:t>
      </w:r>
      <w:r w:rsidR="00823977">
        <w:rPr>
          <w:rFonts w:ascii="Century Gothic" w:hAnsi="Century Gothic"/>
          <w:b/>
        </w:rPr>
        <w:t xml:space="preserve">at least </w:t>
      </w:r>
      <w:r w:rsidR="00823977">
        <w:rPr>
          <w:rFonts w:ascii="Century Gothic" w:hAnsi="Century Gothic"/>
        </w:rPr>
        <w:t>4 paragraphs)</w:t>
      </w:r>
      <w:r>
        <w:rPr>
          <w:rFonts w:ascii="Century Gothic" w:hAnsi="Century Gothic"/>
        </w:rPr>
        <w:t xml:space="preserve">, respond to the following question: </w:t>
      </w:r>
    </w:p>
    <w:p w14:paraId="52544926" w14:textId="77777777" w:rsidR="00E33B9C" w:rsidRDefault="00E33B9C" w:rsidP="00E33B9C">
      <w:pPr>
        <w:rPr>
          <w:rFonts w:ascii="Century Gothic" w:hAnsi="Century Gothic"/>
        </w:rPr>
      </w:pPr>
    </w:p>
    <w:p w14:paraId="06871B36" w14:textId="77777777" w:rsidR="00E73A8C" w:rsidRDefault="00E33B9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9B41A" wp14:editId="2E8F05C4">
                <wp:simplePos x="0" y="0"/>
                <wp:positionH relativeFrom="column">
                  <wp:posOffset>0</wp:posOffset>
                </wp:positionH>
                <wp:positionV relativeFrom="paragraph">
                  <wp:posOffset>104775</wp:posOffset>
                </wp:positionV>
                <wp:extent cx="5715000" cy="1204595"/>
                <wp:effectExtent l="0" t="0" r="25400" b="1460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12045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DCEC25" w14:textId="77777777" w:rsidR="003867FA" w:rsidRPr="00E33B9C" w:rsidRDefault="003867FA" w:rsidP="00E33B9C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W</w:t>
                            </w:r>
                            <w:r w:rsidRPr="00E33B9C">
                              <w:rPr>
                                <w:rFonts w:ascii="Century Gothic" w:hAnsi="Century Gothic"/>
                              </w:rPr>
                              <w:t>ere the Puritans’ strong commitment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to their beliefs and loyalties something to be admired or something to be criticized</w:t>
                            </w:r>
                            <w:r w:rsidRPr="00E33B9C">
                              <w:rPr>
                                <w:rFonts w:ascii="Century Gothic" w:hAnsi="Century Gothic"/>
                              </w:rPr>
                              <w:t>?  You must use evidence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and direct quotations</w:t>
                            </w:r>
                            <w:r w:rsidRPr="00E33B9C">
                              <w:rPr>
                                <w:rFonts w:ascii="Century Gothic" w:hAnsi="Century Gothic"/>
                              </w:rPr>
                              <w:t xml:space="preserve"> from </w:t>
                            </w:r>
                            <w:r w:rsidRPr="00E33B9C">
                              <w:rPr>
                                <w:rFonts w:ascii="Century Gothic" w:hAnsi="Century Gothic"/>
                                <w:i/>
                              </w:rPr>
                              <w:t xml:space="preserve">The Witch of Blackbird Pond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and</w:t>
                            </w:r>
                            <w:r w:rsidRPr="00E33B9C">
                              <w:rPr>
                                <w:rFonts w:ascii="Century Gothic" w:hAnsi="Century Gothic"/>
                              </w:rPr>
                              <w:t xml:space="preserve"> at least 2 nonfiction sources we read before break.</w:t>
                            </w:r>
                          </w:p>
                          <w:p w14:paraId="195C2D46" w14:textId="77777777" w:rsidR="003867FA" w:rsidRDefault="003867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8.25pt;width:450pt;height:94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" filled="f" strokecolor="black [3213]">
                <v:textbox>
                  <w:txbxContent>
                    <w:p w14:paraId="3FDCEC25" w14:textId="77777777" w:rsidR="003867FA" w:rsidRPr="00E33B9C" w:rsidRDefault="003867FA" w:rsidP="00E33B9C">
                      <w:pPr>
                        <w:spacing w:line="360" w:lineRule="auto"/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</w:rPr>
                        <w:t>W</w:t>
                      </w:r>
                      <w:r w:rsidRPr="00E33B9C">
                        <w:rPr>
                          <w:rFonts w:ascii="Century Gothic" w:hAnsi="Century Gothic"/>
                        </w:rPr>
                        <w:t>ere the Puritans’ strong commitment</w:t>
                      </w:r>
                      <w:r>
                        <w:rPr>
                          <w:rFonts w:ascii="Century Gothic" w:hAnsi="Century Gothic"/>
                        </w:rPr>
                        <w:t xml:space="preserve"> to their beliefs and loyalties something to be admired or something to be criticized</w:t>
                      </w:r>
                      <w:r w:rsidRPr="00E33B9C">
                        <w:rPr>
                          <w:rFonts w:ascii="Century Gothic" w:hAnsi="Century Gothic"/>
                        </w:rPr>
                        <w:t>?  You must use evidence</w:t>
                      </w:r>
                      <w:r>
                        <w:rPr>
                          <w:rFonts w:ascii="Century Gothic" w:hAnsi="Century Gothic"/>
                        </w:rPr>
                        <w:t xml:space="preserve"> and direct quotations</w:t>
                      </w:r>
                      <w:r w:rsidRPr="00E33B9C">
                        <w:rPr>
                          <w:rFonts w:ascii="Century Gothic" w:hAnsi="Century Gothic"/>
                        </w:rPr>
                        <w:t xml:space="preserve"> from </w:t>
                      </w:r>
                      <w:r w:rsidRPr="00E33B9C">
                        <w:rPr>
                          <w:rFonts w:ascii="Century Gothic" w:hAnsi="Century Gothic"/>
                          <w:i/>
                        </w:rPr>
                        <w:t xml:space="preserve">The Witch of Blackbird Pond </w:t>
                      </w:r>
                      <w:r>
                        <w:rPr>
                          <w:rFonts w:ascii="Century Gothic" w:hAnsi="Century Gothic"/>
                        </w:rPr>
                        <w:t>and</w:t>
                      </w:r>
                      <w:r w:rsidRPr="00E33B9C">
                        <w:rPr>
                          <w:rFonts w:ascii="Century Gothic" w:hAnsi="Century Gothic"/>
                        </w:rPr>
                        <w:t xml:space="preserve"> at least 2 nonfiction sources we read before break.</w:t>
                      </w:r>
                    </w:p>
                    <w:p w14:paraId="195C2D46" w14:textId="77777777" w:rsidR="003867FA" w:rsidRDefault="003867FA"/>
                  </w:txbxContent>
                </v:textbox>
                <w10:wrap type="square"/>
              </v:shape>
            </w:pict>
          </mc:Fallback>
        </mc:AlternateContent>
      </w:r>
      <w:r w:rsidR="001154F2">
        <w:tab/>
      </w:r>
      <w:r w:rsidR="001154F2">
        <w:tab/>
      </w:r>
      <w:r w:rsidR="001154F2">
        <w:tab/>
      </w:r>
      <w:r w:rsidR="001154F2">
        <w:tab/>
      </w:r>
      <w:r w:rsidR="001154F2">
        <w:tab/>
      </w:r>
      <w:r w:rsidR="001154F2">
        <w:tab/>
      </w:r>
      <w:r w:rsidR="001154F2">
        <w:tab/>
      </w:r>
      <w:r w:rsidR="001154F2">
        <w:tab/>
      </w:r>
      <w:r w:rsidR="001154F2">
        <w:tab/>
      </w:r>
      <w:r w:rsidR="001154F2">
        <w:tab/>
      </w:r>
      <w:r w:rsidR="001154F2">
        <w:tab/>
      </w:r>
      <w:r w:rsidR="001154F2">
        <w:tab/>
      </w:r>
      <w:r w:rsidR="001154F2">
        <w:tab/>
      </w:r>
    </w:p>
    <w:p w14:paraId="082BA962" w14:textId="77777777" w:rsidR="001154F2" w:rsidRDefault="001154F2"/>
    <w:p w14:paraId="0E0DC203" w14:textId="77777777" w:rsidR="001154F2" w:rsidRDefault="001154F2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Important Dates:</w:t>
      </w:r>
    </w:p>
    <w:p w14:paraId="40D8A36A" w14:textId="3582135C" w:rsidR="001154F2" w:rsidRPr="001154F2" w:rsidRDefault="001154F2" w:rsidP="001154F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Tuesday, January 20:  </w:t>
      </w:r>
      <w:r>
        <w:rPr>
          <w:rFonts w:ascii="Century Gothic" w:hAnsi="Century Gothic"/>
          <w:b/>
        </w:rPr>
        <w:t xml:space="preserve">Thesis </w:t>
      </w:r>
      <w:r w:rsidR="003867FA">
        <w:rPr>
          <w:rFonts w:ascii="Century Gothic" w:hAnsi="Century Gothic"/>
          <w:b/>
        </w:rPr>
        <w:t>Written</w:t>
      </w:r>
      <w:bookmarkStart w:id="0" w:name="_GoBack"/>
      <w:bookmarkEnd w:id="0"/>
    </w:p>
    <w:p w14:paraId="5201E76F" w14:textId="77777777" w:rsidR="001154F2" w:rsidRPr="001154F2" w:rsidRDefault="001154F2" w:rsidP="001154F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Thursday, January 22:  </w:t>
      </w:r>
      <w:r>
        <w:rPr>
          <w:rFonts w:ascii="Century Gothic" w:hAnsi="Century Gothic"/>
          <w:b/>
        </w:rPr>
        <w:t>List of Evidence (quotes and topic sentences)</w:t>
      </w:r>
    </w:p>
    <w:p w14:paraId="2E186391" w14:textId="77777777" w:rsidR="001154F2" w:rsidRPr="001154F2" w:rsidRDefault="001154F2" w:rsidP="001154F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Wednesday, February 4: </w:t>
      </w:r>
      <w:r>
        <w:rPr>
          <w:rFonts w:ascii="Century Gothic" w:hAnsi="Century Gothic"/>
          <w:b/>
        </w:rPr>
        <w:t xml:space="preserve">First Draft </w:t>
      </w:r>
      <w:r>
        <w:rPr>
          <w:rFonts w:ascii="Century Gothic" w:hAnsi="Century Gothic"/>
        </w:rPr>
        <w:t>(with your edits due)</w:t>
      </w:r>
    </w:p>
    <w:p w14:paraId="78B08E22" w14:textId="77777777" w:rsidR="001154F2" w:rsidRPr="001154F2" w:rsidRDefault="002D19E4" w:rsidP="001154F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Friday, February 13:  </w:t>
      </w:r>
      <w:r>
        <w:rPr>
          <w:rFonts w:ascii="Century Gothic" w:hAnsi="Century Gothic"/>
          <w:b/>
        </w:rPr>
        <w:t xml:space="preserve">Final Paper Due </w:t>
      </w:r>
    </w:p>
    <w:sectPr w:rsidR="001154F2" w:rsidRPr="001154F2" w:rsidSect="00864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A1530"/>
    <w:multiLevelType w:val="hybridMultilevel"/>
    <w:tmpl w:val="37CCE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953A48"/>
    <w:multiLevelType w:val="hybridMultilevel"/>
    <w:tmpl w:val="55A06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B9C"/>
    <w:rsid w:val="00045ECF"/>
    <w:rsid w:val="001154F2"/>
    <w:rsid w:val="002C1ED8"/>
    <w:rsid w:val="002D19E4"/>
    <w:rsid w:val="003867FA"/>
    <w:rsid w:val="005B4BEB"/>
    <w:rsid w:val="00823977"/>
    <w:rsid w:val="008642ED"/>
    <w:rsid w:val="008A4FE7"/>
    <w:rsid w:val="0090359B"/>
    <w:rsid w:val="00BA7704"/>
    <w:rsid w:val="00E33B9C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761B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B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200</Words>
  <Characters>1145</Characters>
  <Application>Microsoft Macintosh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5</cp:revision>
  <cp:lastPrinted>2015-01-20T12:23:00Z</cp:lastPrinted>
  <dcterms:created xsi:type="dcterms:W3CDTF">2015-01-19T20:05:00Z</dcterms:created>
  <dcterms:modified xsi:type="dcterms:W3CDTF">2015-01-20T12:54:00Z</dcterms:modified>
</cp:coreProperties>
</file>